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63E" w:rsidRDefault="00B5263E" w:rsidP="00B5263E">
      <w:pPr>
        <w:pStyle w:val="a3"/>
        <w:shd w:val="clear" w:color="auto" w:fill="FFFFFF"/>
        <w:jc w:val="both"/>
        <w:rPr>
          <w:rFonts w:ascii="Segoe UI" w:hAnsi="Segoe UI" w:cs="Segoe UI"/>
          <w:color w:val="3B4256"/>
        </w:rPr>
      </w:pPr>
      <w:r>
        <w:rPr>
          <w:rStyle w:val="a4"/>
          <w:rFonts w:ascii="Segoe UI" w:hAnsi="Segoe UI" w:cs="Segoe UI"/>
          <w:color w:val="3B4256"/>
        </w:rPr>
        <w:t>«Национальный план противодействия коррупции на 2021 - 2024 годы»</w:t>
      </w:r>
    </w:p>
    <w:p w:rsidR="00B5263E" w:rsidRDefault="00B5263E" w:rsidP="00B5263E">
      <w:pPr>
        <w:pStyle w:val="a3"/>
        <w:shd w:val="clear" w:color="auto" w:fill="FFFFFF"/>
        <w:jc w:val="both"/>
        <w:rPr>
          <w:rFonts w:ascii="Segoe UI" w:hAnsi="Segoe UI" w:cs="Segoe UI"/>
          <w:color w:val="3B4256"/>
        </w:rPr>
      </w:pPr>
      <w:r>
        <w:rPr>
          <w:rFonts w:ascii="Segoe UI" w:hAnsi="Segoe UI" w:cs="Segoe UI"/>
          <w:color w:val="3B4256"/>
        </w:rPr>
        <w:t>Указ Президента Российской Федерации от 16 августа 2021 г. № 478 </w:t>
      </w:r>
      <w:hyperlink r:id="rId4" w:history="1">
        <w:r>
          <w:rPr>
            <w:rStyle w:val="a5"/>
            <w:rFonts w:ascii="Segoe UI" w:hAnsi="Segoe UI" w:cs="Segoe UI"/>
            <w:color w:val="0069D9"/>
          </w:rPr>
          <w:t>«О национальном плане противодействия коррупции на 2021 — 2024 годы»</w:t>
        </w:r>
      </w:hyperlink>
      <w:r>
        <w:rPr>
          <w:rFonts w:ascii="Segoe UI" w:hAnsi="Segoe UI" w:cs="Segoe UI"/>
          <w:color w:val="3B4256"/>
        </w:rPr>
        <w:br/>
      </w:r>
      <w:r>
        <w:rPr>
          <w:rFonts w:ascii="Segoe UI" w:hAnsi="Segoe UI" w:cs="Segoe UI"/>
          <w:color w:val="3B4256"/>
        </w:rPr>
        <w:br/>
      </w:r>
      <w:r>
        <w:rPr>
          <w:rStyle w:val="a4"/>
          <w:rFonts w:ascii="Arial" w:hAnsi="Arial" w:cs="Arial"/>
          <w:color w:val="3B4256"/>
        </w:rPr>
        <w:t>«</w:t>
      </w:r>
      <w:r>
        <w:rPr>
          <w:rStyle w:val="a4"/>
          <w:rFonts w:ascii="Segoe UI" w:hAnsi="Segoe UI" w:cs="Segoe UI"/>
          <w:color w:val="3B4256"/>
        </w:rPr>
        <w:t>Национальный план противодействия коррупции на</w:t>
      </w:r>
      <w:r>
        <w:rPr>
          <w:rStyle w:val="a4"/>
          <w:rFonts w:ascii="Arial" w:hAnsi="Arial" w:cs="Arial"/>
          <w:color w:val="3B4256"/>
        </w:rPr>
        <w:t> 2018 - 2020 годы»</w:t>
      </w:r>
    </w:p>
    <w:p w:rsidR="00B5263E" w:rsidRDefault="00B5263E" w:rsidP="00B5263E">
      <w:pPr>
        <w:pStyle w:val="a3"/>
        <w:shd w:val="clear" w:color="auto" w:fill="FFFFFF"/>
        <w:jc w:val="both"/>
        <w:rPr>
          <w:rFonts w:ascii="Segoe UI" w:hAnsi="Segoe UI" w:cs="Segoe UI"/>
          <w:color w:val="3B4256"/>
        </w:rPr>
      </w:pPr>
      <w:r>
        <w:rPr>
          <w:rFonts w:ascii="Arial" w:hAnsi="Arial" w:cs="Arial"/>
          <w:color w:val="3B4256"/>
        </w:rPr>
        <w:t>Указ Президента Российской Федерации от 29.06.2018 г. № 378 </w:t>
      </w:r>
      <w:hyperlink r:id="rId5" w:history="1">
        <w:r>
          <w:rPr>
            <w:rStyle w:val="a5"/>
            <w:rFonts w:ascii="Segoe UI" w:hAnsi="Segoe UI" w:cs="Segoe UI"/>
            <w:color w:val="0069D9"/>
          </w:rPr>
          <w:t>«О национальном плане противодействия коррупции на 2018 - 2020 годы»</w:t>
        </w:r>
      </w:hyperlink>
    </w:p>
    <w:p w:rsidR="00B5263E" w:rsidRDefault="00B5263E" w:rsidP="00B5263E">
      <w:pPr>
        <w:pStyle w:val="a3"/>
        <w:shd w:val="clear" w:color="auto" w:fill="FFFFFF"/>
        <w:jc w:val="both"/>
        <w:rPr>
          <w:rFonts w:ascii="Segoe UI" w:hAnsi="Segoe UI" w:cs="Segoe UI"/>
          <w:color w:val="3B4256"/>
        </w:rPr>
      </w:pPr>
      <w:r>
        <w:rPr>
          <w:rStyle w:val="a4"/>
          <w:rFonts w:ascii="Arial" w:hAnsi="Arial" w:cs="Arial"/>
          <w:color w:val="3B4256"/>
        </w:rPr>
        <w:t>«</w:t>
      </w:r>
      <w:r>
        <w:rPr>
          <w:rStyle w:val="a4"/>
          <w:rFonts w:ascii="Segoe UI" w:hAnsi="Segoe UI" w:cs="Segoe UI"/>
          <w:color w:val="3B4256"/>
        </w:rPr>
        <w:t>Национальный план противодействия коррупции на</w:t>
      </w:r>
      <w:r>
        <w:rPr>
          <w:rStyle w:val="a4"/>
          <w:rFonts w:ascii="Arial" w:hAnsi="Arial" w:cs="Arial"/>
          <w:color w:val="3B4256"/>
        </w:rPr>
        <w:t> 2016 - 2017 годы»</w:t>
      </w:r>
    </w:p>
    <w:p w:rsidR="00B5263E" w:rsidRDefault="00B5263E" w:rsidP="00B5263E">
      <w:pPr>
        <w:pStyle w:val="a3"/>
        <w:shd w:val="clear" w:color="auto" w:fill="FFFFFF"/>
        <w:jc w:val="both"/>
        <w:rPr>
          <w:rFonts w:ascii="Segoe UI" w:hAnsi="Segoe UI" w:cs="Segoe UI"/>
          <w:color w:val="3B4256"/>
        </w:rPr>
      </w:pPr>
      <w:r>
        <w:rPr>
          <w:rFonts w:ascii="Arial" w:hAnsi="Arial" w:cs="Arial"/>
          <w:color w:val="3B4256"/>
        </w:rPr>
        <w:t>Указ Президента Российской Федерации от 01.04.2016 г. № 147 </w:t>
      </w:r>
      <w:hyperlink r:id="rId6" w:history="1">
        <w:r>
          <w:rPr>
            <w:rStyle w:val="a5"/>
            <w:rFonts w:ascii="Arial" w:hAnsi="Arial" w:cs="Arial"/>
            <w:color w:val="0069D9"/>
          </w:rPr>
          <w:t>«О национальном плане противодействия коррупции на 2016 - 2017 годы»</w:t>
        </w:r>
      </w:hyperlink>
    </w:p>
    <w:p w:rsidR="00B5263E" w:rsidRDefault="00B5263E" w:rsidP="00B5263E">
      <w:pPr>
        <w:pStyle w:val="a3"/>
        <w:shd w:val="clear" w:color="auto" w:fill="FFFFFF"/>
        <w:jc w:val="both"/>
        <w:rPr>
          <w:rFonts w:ascii="Segoe UI" w:hAnsi="Segoe UI" w:cs="Segoe UI"/>
          <w:color w:val="3B4256"/>
        </w:rPr>
      </w:pPr>
      <w:r>
        <w:rPr>
          <w:rStyle w:val="a4"/>
          <w:rFonts w:ascii="Arial" w:hAnsi="Arial" w:cs="Arial"/>
          <w:color w:val="3B4256"/>
        </w:rPr>
        <w:t>«</w:t>
      </w:r>
      <w:r>
        <w:rPr>
          <w:rStyle w:val="a4"/>
          <w:rFonts w:ascii="Segoe UI" w:hAnsi="Segoe UI" w:cs="Segoe UI"/>
          <w:color w:val="3B4256"/>
        </w:rPr>
        <w:t>Национальный план противодействия коррупции на</w:t>
      </w:r>
      <w:r>
        <w:rPr>
          <w:rStyle w:val="a4"/>
          <w:rFonts w:ascii="Arial" w:hAnsi="Arial" w:cs="Arial"/>
          <w:color w:val="3B4256"/>
        </w:rPr>
        <w:t> 2014 - 2015 годы»</w:t>
      </w:r>
    </w:p>
    <w:p w:rsidR="00B5263E" w:rsidRDefault="00B5263E" w:rsidP="00B5263E">
      <w:pPr>
        <w:pStyle w:val="a3"/>
        <w:shd w:val="clear" w:color="auto" w:fill="FFFFFF"/>
        <w:jc w:val="both"/>
        <w:rPr>
          <w:rFonts w:ascii="Segoe UI" w:hAnsi="Segoe UI" w:cs="Segoe UI"/>
          <w:color w:val="3B4256"/>
        </w:rPr>
      </w:pPr>
      <w:r>
        <w:rPr>
          <w:rFonts w:ascii="Arial" w:hAnsi="Arial" w:cs="Arial"/>
          <w:color w:val="3B4256"/>
        </w:rPr>
        <w:t>Указ Президента Российской Федерации от 11.04.2014 г. № 226 </w:t>
      </w:r>
      <w:hyperlink r:id="rId7" w:history="1">
        <w:r>
          <w:rPr>
            <w:rStyle w:val="a5"/>
            <w:rFonts w:ascii="Arial" w:hAnsi="Arial" w:cs="Arial"/>
            <w:color w:val="0069D9"/>
          </w:rPr>
          <w:t>«О национальном плане противодействия коррупции на 2014-2015 годы»</w:t>
        </w:r>
      </w:hyperlink>
    </w:p>
    <w:p w:rsidR="00B5263E" w:rsidRDefault="00B5263E" w:rsidP="00B5263E">
      <w:pPr>
        <w:pStyle w:val="a3"/>
        <w:shd w:val="clear" w:color="auto" w:fill="FFFFFF"/>
        <w:jc w:val="both"/>
        <w:rPr>
          <w:rFonts w:ascii="Segoe UI" w:hAnsi="Segoe UI" w:cs="Segoe UI"/>
          <w:color w:val="3B4256"/>
        </w:rPr>
      </w:pPr>
      <w:r>
        <w:rPr>
          <w:rStyle w:val="a4"/>
          <w:rFonts w:ascii="Arial" w:hAnsi="Arial" w:cs="Arial"/>
          <w:color w:val="3B4256"/>
        </w:rPr>
        <w:t>«</w:t>
      </w:r>
      <w:r>
        <w:rPr>
          <w:rStyle w:val="a4"/>
          <w:rFonts w:ascii="Segoe UI" w:hAnsi="Segoe UI" w:cs="Segoe UI"/>
          <w:color w:val="3B4256"/>
        </w:rPr>
        <w:t>Национальный план противодействия коррупции на</w:t>
      </w:r>
      <w:r>
        <w:rPr>
          <w:rStyle w:val="a4"/>
          <w:rFonts w:ascii="Arial" w:hAnsi="Arial" w:cs="Arial"/>
          <w:color w:val="3B4256"/>
        </w:rPr>
        <w:t> 2012 - 2013 годы»</w:t>
      </w:r>
    </w:p>
    <w:p w:rsidR="00B5263E" w:rsidRDefault="00B5263E" w:rsidP="00B5263E">
      <w:pPr>
        <w:pStyle w:val="a3"/>
        <w:shd w:val="clear" w:color="auto" w:fill="FFFFFF"/>
        <w:jc w:val="both"/>
        <w:rPr>
          <w:rFonts w:ascii="Segoe UI" w:hAnsi="Segoe UI" w:cs="Segoe UI"/>
          <w:color w:val="3B4256"/>
        </w:rPr>
      </w:pPr>
      <w:r>
        <w:rPr>
          <w:rFonts w:ascii="Arial" w:hAnsi="Arial" w:cs="Arial"/>
          <w:color w:val="3B4256"/>
        </w:rPr>
        <w:t>Указ Президента Российской Федерации от 13.03.2012 г. № 297 </w:t>
      </w:r>
      <w:hyperlink r:id="rId8" w:history="1">
        <w:r>
          <w:rPr>
            <w:rStyle w:val="a5"/>
            <w:rFonts w:ascii="Arial" w:hAnsi="Arial" w:cs="Arial"/>
            <w:color w:val="0069D9"/>
          </w:rPr>
          <w:t>«О Национальном плане противодействия коррупции на 2012 – 2013 годы и внесении изменений в некоторые акты Президента Российской Федерации по вопросам противодействия коррупции»</w:t>
        </w:r>
      </w:hyperlink>
    </w:p>
    <w:p w:rsidR="00B5263E" w:rsidRDefault="00B5263E" w:rsidP="00B5263E">
      <w:pPr>
        <w:pStyle w:val="a3"/>
        <w:shd w:val="clear" w:color="auto" w:fill="FFFFFF"/>
        <w:jc w:val="both"/>
        <w:rPr>
          <w:rFonts w:ascii="Segoe UI" w:hAnsi="Segoe UI" w:cs="Segoe UI"/>
          <w:color w:val="3B4256"/>
        </w:rPr>
      </w:pPr>
      <w:r>
        <w:rPr>
          <w:rStyle w:val="a4"/>
          <w:rFonts w:ascii="Arial" w:hAnsi="Arial" w:cs="Arial"/>
          <w:color w:val="3B4256"/>
        </w:rPr>
        <w:t>«Национальный план противодействия коррупции на 2010 - 2011 годы»</w:t>
      </w:r>
    </w:p>
    <w:p w:rsidR="00B5263E" w:rsidRDefault="00B5263E" w:rsidP="00B5263E">
      <w:pPr>
        <w:pStyle w:val="a3"/>
        <w:shd w:val="clear" w:color="auto" w:fill="FFFFFF"/>
        <w:jc w:val="both"/>
        <w:rPr>
          <w:rFonts w:ascii="Segoe UI" w:hAnsi="Segoe UI" w:cs="Segoe UI"/>
          <w:color w:val="3B4256"/>
        </w:rPr>
      </w:pPr>
      <w:r>
        <w:rPr>
          <w:rFonts w:ascii="Arial" w:hAnsi="Arial" w:cs="Arial"/>
          <w:color w:val="3B4256"/>
        </w:rPr>
        <w:t>Указ Президента Российской Федерации от 13.04.2010 г. № 460 </w:t>
      </w:r>
      <w:hyperlink r:id="rId9" w:history="1">
        <w:r>
          <w:rPr>
            <w:rStyle w:val="a5"/>
            <w:rFonts w:ascii="Arial" w:hAnsi="Arial" w:cs="Arial"/>
            <w:color w:val="0069D9"/>
          </w:rPr>
          <w:t>«</w:t>
        </w:r>
        <w:proofErr w:type="gramStart"/>
        <w:r>
          <w:rPr>
            <w:rStyle w:val="a5"/>
            <w:rFonts w:ascii="Arial" w:hAnsi="Arial" w:cs="Arial"/>
            <w:color w:val="0069D9"/>
          </w:rPr>
          <w:t>О</w:t>
        </w:r>
        <w:proofErr w:type="gramEnd"/>
        <w:r>
          <w:rPr>
            <w:rStyle w:val="a5"/>
            <w:rFonts w:ascii="Arial" w:hAnsi="Arial" w:cs="Arial"/>
            <w:color w:val="0069D9"/>
          </w:rPr>
          <w:t xml:space="preserve"> Национальной стратегии противодействия коррупции и Национальном плане противодействия коррупции на 2010 – 2011 годы»</w:t>
        </w:r>
      </w:hyperlink>
    </w:p>
    <w:p w:rsidR="00B55DEB" w:rsidRDefault="00B55DEB"/>
    <w:sectPr w:rsidR="00B55DEB" w:rsidSect="00B55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263E"/>
    <w:rsid w:val="00153333"/>
    <w:rsid w:val="00B5263E"/>
    <w:rsid w:val="00B55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D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2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5263E"/>
    <w:rPr>
      <w:b/>
      <w:bCs/>
    </w:rPr>
  </w:style>
  <w:style w:type="character" w:styleId="a5">
    <w:name w:val="Hyperlink"/>
    <w:basedOn w:val="a0"/>
    <w:uiPriority w:val="99"/>
    <w:semiHidden/>
    <w:unhideWhenUsed/>
    <w:rsid w:val="00B5263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3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cult.gov74.ru/mincult/view/npa.htm?id=10468702@normAc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incult.gov74.ru/mincult/view/npa.htm?id=10468701@normAc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incult.gov74.ru/mincult/view/npa.htm?id=10468602@normAct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mincult.gov74.ru/mincult/view/npa.htm?id=10468601@normAct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mincult.gov74.ru/files/documents/%D0%A3%D0%BA%D0%B0%D0%B7%20%D0%9F%D1%80%D0%B5%D0%B7%D0%B8%D0%B4%D0%B5%D0%BD%D1%82%D0%B0%20%D0%A0%D0%BE%D1%81%D1%81%D0%B8%D0%B9%D1%81%D0%BA%D0%BE%D0%B9%20%D0%A4%D0%B5%D0%B4%D0%B5%D1%80%D0%B0%D1%86%D0%B8%D0%B8%20%D0%BE%D1%82%2016.08.2021%20%E2%84%96%20478.docx" TargetMode="External"/><Relationship Id="rId9" Type="http://schemas.openxmlformats.org/officeDocument/2006/relationships/hyperlink" Target="https://mincult.gov74.ru/mincult/view/npa.htm?id=10468703@normAc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1753</Characters>
  <Application>Microsoft Office Word</Application>
  <DocSecurity>0</DocSecurity>
  <Lines>14</Lines>
  <Paragraphs>4</Paragraphs>
  <ScaleCrop>false</ScaleCrop>
  <Company/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</dc:creator>
  <cp:keywords/>
  <dc:description/>
  <cp:lastModifiedBy>YOU</cp:lastModifiedBy>
  <cp:revision>3</cp:revision>
  <dcterms:created xsi:type="dcterms:W3CDTF">2022-04-06T05:49:00Z</dcterms:created>
  <dcterms:modified xsi:type="dcterms:W3CDTF">2022-04-06T05:50:00Z</dcterms:modified>
</cp:coreProperties>
</file>